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29"/>
        <w:gridCol w:w="5665"/>
      </w:tblGrid>
      <w:tr w:rsidR="009E6459" w:rsidRPr="00252994" w:rsidTr="007E23DA">
        <w:trPr>
          <w:trHeight w:val="411"/>
        </w:trPr>
        <w:tc>
          <w:tcPr>
            <w:tcW w:w="2976" w:type="pct"/>
          </w:tcPr>
          <w:p w:rsidR="009E6459" w:rsidRPr="00252994" w:rsidRDefault="009E6459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252994">
              <w:rPr>
                <w:rStyle w:val="normaltextrun"/>
                <w:color w:val="000000"/>
              </w:rPr>
              <w:t>Zagadnienia upodobnień fonetycznych w języku polskim.</w:t>
            </w:r>
            <w:r w:rsidRPr="00252994">
              <w:rPr>
                <w:rStyle w:val="eop"/>
                <w:color w:val="000000"/>
              </w:rPr>
              <w:t> </w:t>
            </w:r>
          </w:p>
        </w:tc>
        <w:tc>
          <w:tcPr>
            <w:tcW w:w="2024" w:type="pct"/>
            <w:vMerge w:val="restart"/>
          </w:tcPr>
          <w:p w:rsidR="009E6459" w:rsidRPr="00252994" w:rsidRDefault="009E6459" w:rsidP="00D90CD5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Ostaszewska</w:t>
            </w:r>
            <w:r w:rsidR="007E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D.</w:t>
            </w:r>
            <w:r w:rsidRPr="0025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Tambor</w:t>
            </w:r>
            <w:r w:rsidR="007E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J. (</w:t>
            </w:r>
            <w:r w:rsidR="007E23DA" w:rsidRPr="0025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2004</w:t>
            </w:r>
            <w:r w:rsidR="00D8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  <w:r w:rsidR="007E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529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Fonetyka i fonologia współczesnego języka polskiego, </w:t>
            </w:r>
            <w:r w:rsidR="00D8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Warszawa, PWN.</w:t>
            </w:r>
          </w:p>
        </w:tc>
      </w:tr>
      <w:tr w:rsidR="009E6459" w:rsidRPr="00252994" w:rsidTr="009E6459">
        <w:tc>
          <w:tcPr>
            <w:tcW w:w="2976" w:type="pct"/>
          </w:tcPr>
          <w:p w:rsidR="009E6459" w:rsidRPr="00252994" w:rsidRDefault="009E6459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52994">
              <w:rPr>
                <w:rStyle w:val="normaltextrun"/>
                <w:color w:val="000000"/>
              </w:rPr>
              <w:t>Kryteria podziału głosek w języku polskim.</w:t>
            </w:r>
            <w:r w:rsidRPr="00252994">
              <w:rPr>
                <w:rStyle w:val="eop"/>
                <w:color w:val="000000"/>
              </w:rPr>
              <w:t> </w:t>
            </w:r>
          </w:p>
        </w:tc>
        <w:tc>
          <w:tcPr>
            <w:tcW w:w="2024" w:type="pct"/>
            <w:vMerge/>
          </w:tcPr>
          <w:p w:rsidR="009E6459" w:rsidRPr="00252994" w:rsidRDefault="009E6459" w:rsidP="00D90C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</w:tc>
      </w:tr>
      <w:tr w:rsidR="009E6459" w:rsidRPr="00252994" w:rsidTr="009E6459">
        <w:tc>
          <w:tcPr>
            <w:tcW w:w="2976" w:type="pct"/>
          </w:tcPr>
          <w:p w:rsidR="009E6459" w:rsidRPr="00252994" w:rsidRDefault="009E6459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52994">
              <w:rPr>
                <w:rStyle w:val="normaltextrun"/>
              </w:rPr>
              <w:t>Proces kształtowania się mowy dziecka.</w:t>
            </w:r>
            <w:r w:rsidRPr="00252994">
              <w:rPr>
                <w:rStyle w:val="eop"/>
              </w:rPr>
              <w:t> </w:t>
            </w:r>
          </w:p>
        </w:tc>
        <w:tc>
          <w:tcPr>
            <w:tcW w:w="2024" w:type="pct"/>
          </w:tcPr>
          <w:p w:rsidR="009E6459" w:rsidRPr="00252994" w:rsidRDefault="009E6459" w:rsidP="00D82C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Cieszyńska J., </w:t>
            </w:r>
            <w:proofErr w:type="spellStart"/>
            <w:r w:rsidRPr="00252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Korendo</w:t>
            </w:r>
            <w:proofErr w:type="spellEnd"/>
            <w:r w:rsidR="00D82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(2007).</w:t>
            </w:r>
            <w:r w:rsidRPr="00252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E2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Wczesna interwencja terapeutyczna. Stymulacja rozwoju dziecka. Od noworodka do 6 roku życia</w:t>
            </w:r>
            <w:r w:rsidRPr="00252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D82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Kraków, Wyd. Edukacyjne.</w:t>
            </w:r>
          </w:p>
          <w:p w:rsidR="009E6459" w:rsidRPr="00252994" w:rsidRDefault="009E6459" w:rsidP="00D90CD5">
            <w:pPr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Domagała A., Mirecka U. (red.)</w:t>
            </w:r>
            <w:r w:rsidR="00D8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(2021)</w:t>
            </w:r>
            <w:r w:rsidRPr="0025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2529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Logopedia przedszkolna i wczesnoszkolna. Diagnozowanie i terapia zaburzeń mowy</w:t>
            </w:r>
            <w:r w:rsidR="00D8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t. 2, Gdańsk, Harmonia.</w:t>
            </w:r>
          </w:p>
        </w:tc>
      </w:tr>
      <w:tr w:rsidR="009E6459" w:rsidRPr="00252994" w:rsidTr="009E6459">
        <w:tc>
          <w:tcPr>
            <w:tcW w:w="2976" w:type="pct"/>
          </w:tcPr>
          <w:p w:rsidR="009E6459" w:rsidRPr="00252994" w:rsidRDefault="00F65FE2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F65FE2">
              <w:t>Emocjonalno-społeczne konsekwencje zaburzeń mowy u dzieci.</w:t>
            </w:r>
          </w:p>
        </w:tc>
        <w:tc>
          <w:tcPr>
            <w:tcW w:w="2024" w:type="pct"/>
          </w:tcPr>
          <w:p w:rsidR="009E6459" w:rsidRDefault="00962FD9" w:rsidP="00D82C2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 xml:space="preserve">Jopkiewicz A. (2001), </w:t>
            </w:r>
            <w:r w:rsidRPr="007E23DA">
              <w:rPr>
                <w:i/>
              </w:rPr>
              <w:t>Konsekwencje społeczne,</w:t>
            </w:r>
            <w:r w:rsidR="00F65FE2" w:rsidRPr="007E23DA">
              <w:rPr>
                <w:i/>
              </w:rPr>
              <w:t xml:space="preserve"> </w:t>
            </w:r>
            <w:r w:rsidRPr="007E23DA">
              <w:rPr>
                <w:i/>
              </w:rPr>
              <w:t>psychologiczne i pedagogiczne</w:t>
            </w:r>
            <w:r w:rsidR="00F65FE2" w:rsidRPr="007E23DA">
              <w:rPr>
                <w:i/>
              </w:rPr>
              <w:t xml:space="preserve"> </w:t>
            </w:r>
            <w:r w:rsidRPr="007E23DA">
              <w:rPr>
                <w:i/>
              </w:rPr>
              <w:t>nieprawidłowego rozwoju mowy u</w:t>
            </w:r>
            <w:r w:rsidR="00F65FE2" w:rsidRPr="007E23DA">
              <w:rPr>
                <w:i/>
              </w:rPr>
              <w:t xml:space="preserve"> </w:t>
            </w:r>
            <w:r w:rsidRPr="007E23DA">
              <w:rPr>
                <w:i/>
              </w:rPr>
              <w:t>dzieci</w:t>
            </w:r>
            <w:r w:rsidR="00F65FE2">
              <w:t xml:space="preserve">. </w:t>
            </w:r>
            <w:r>
              <w:t xml:space="preserve">Acta </w:t>
            </w:r>
            <w:proofErr w:type="spellStart"/>
            <w:r>
              <w:t>Scientifica</w:t>
            </w:r>
            <w:proofErr w:type="spellEnd"/>
            <w:r>
              <w:t xml:space="preserve"> </w:t>
            </w:r>
            <w:proofErr w:type="spellStart"/>
            <w:r>
              <w:t>Academiae</w:t>
            </w:r>
            <w:proofErr w:type="spellEnd"/>
            <w:r>
              <w:t xml:space="preserve"> </w:t>
            </w:r>
            <w:proofErr w:type="spellStart"/>
            <w:r>
              <w:t>Ostroviensis</w:t>
            </w:r>
            <w:proofErr w:type="spellEnd"/>
            <w:r>
              <w:t xml:space="preserve"> nr 8, </w:t>
            </w:r>
            <w:r w:rsidR="00F65FE2">
              <w:t xml:space="preserve">s. </w:t>
            </w:r>
            <w:r>
              <w:t>113-123</w:t>
            </w:r>
          </w:p>
          <w:p w:rsidR="00D90CD5" w:rsidRPr="00252994" w:rsidRDefault="00D90CD5" w:rsidP="00D82C2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Olempska</w:t>
            </w:r>
            <w:proofErr w:type="spellEnd"/>
            <w:r>
              <w:t xml:space="preserve">-Wysocka M. (2014), Dziecko z zaburzeniami mowy w systemie oświaty. </w:t>
            </w:r>
            <w:r w:rsidRPr="00D90CD5">
              <w:t>Studia Edukacyjne, 2014, nr 32, s. 211-224</w:t>
            </w:r>
          </w:p>
        </w:tc>
      </w:tr>
      <w:tr w:rsidR="009E6459" w:rsidRPr="00252994" w:rsidTr="00252994">
        <w:trPr>
          <w:trHeight w:val="609"/>
        </w:trPr>
        <w:tc>
          <w:tcPr>
            <w:tcW w:w="2976" w:type="pct"/>
          </w:tcPr>
          <w:p w:rsidR="009E6459" w:rsidRPr="00252994" w:rsidRDefault="009E6459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52994">
              <w:rPr>
                <w:rStyle w:val="normaltextrun"/>
              </w:rPr>
              <w:t>Wybrane zaburzenia mowy u osób dorosłych.</w:t>
            </w:r>
            <w:r w:rsidRPr="00252994">
              <w:rPr>
                <w:rStyle w:val="eop"/>
              </w:rPr>
              <w:t> </w:t>
            </w:r>
          </w:p>
        </w:tc>
        <w:tc>
          <w:tcPr>
            <w:tcW w:w="2024" w:type="pct"/>
          </w:tcPr>
          <w:p w:rsidR="009E6459" w:rsidRPr="00252994" w:rsidRDefault="00252994" w:rsidP="00D90CD5">
            <w:pPr>
              <w:pStyle w:val="paragraph"/>
              <w:spacing w:before="0" w:beforeAutospacing="0" w:after="0" w:afterAutospacing="0"/>
              <w:textAlignment w:val="baseline"/>
            </w:pPr>
            <w:r>
              <w:t>Milewski S., Kaczorows</w:t>
            </w:r>
            <w:r w:rsidR="00D82C2A">
              <w:t>ka-</w:t>
            </w:r>
            <w:proofErr w:type="spellStart"/>
            <w:r w:rsidR="00D82C2A">
              <w:t>Bray</w:t>
            </w:r>
            <w:proofErr w:type="spellEnd"/>
            <w:r w:rsidR="00D82C2A">
              <w:t xml:space="preserve"> K., Tłokiński W. (2018).</w:t>
            </w:r>
            <w:r>
              <w:t xml:space="preserve"> </w:t>
            </w:r>
            <w:proofErr w:type="spellStart"/>
            <w:r w:rsidRPr="00534B38">
              <w:rPr>
                <w:i/>
              </w:rPr>
              <w:t>Gerontologopedia</w:t>
            </w:r>
            <w:proofErr w:type="spellEnd"/>
            <w:r>
              <w:t xml:space="preserve">, </w:t>
            </w:r>
            <w:r w:rsidR="00D82C2A">
              <w:t>Gdańsk,</w:t>
            </w:r>
            <w:r>
              <w:t xml:space="preserve"> Harmonia</w:t>
            </w:r>
            <w:r w:rsidR="00D82C2A">
              <w:t>.</w:t>
            </w:r>
          </w:p>
        </w:tc>
      </w:tr>
      <w:tr w:rsidR="009E6459" w:rsidRPr="00252994" w:rsidTr="009E6459">
        <w:tc>
          <w:tcPr>
            <w:tcW w:w="2976" w:type="pct"/>
          </w:tcPr>
          <w:p w:rsidR="009E6459" w:rsidRPr="00252994" w:rsidRDefault="009E6459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52994">
              <w:rPr>
                <w:rStyle w:val="normaltextrun"/>
                <w:color w:val="000000"/>
              </w:rPr>
              <w:t>Ogóle zasady metodyki pracy logopedycznej.</w:t>
            </w:r>
          </w:p>
        </w:tc>
        <w:tc>
          <w:tcPr>
            <w:tcW w:w="2024" w:type="pct"/>
          </w:tcPr>
          <w:p w:rsidR="009E6459" w:rsidRPr="00252994" w:rsidRDefault="00D82C2A" w:rsidP="00D90CD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hd w:val="clear" w:color="auto" w:fill="FFFFFF"/>
              </w:rPr>
              <w:t>Walencik-Topiko A. (2005).</w:t>
            </w:r>
            <w:r w:rsidR="009E6459" w:rsidRPr="00252994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9E6459" w:rsidRPr="00252994">
              <w:rPr>
                <w:rStyle w:val="normaltextrun"/>
                <w:i/>
                <w:color w:val="000000"/>
                <w:shd w:val="clear" w:color="auto" w:fill="FFFFFF"/>
              </w:rPr>
              <w:t xml:space="preserve">Ćwiczenia wstępne w terapii logopedycznej </w:t>
            </w:r>
            <w:r w:rsidR="009E6459" w:rsidRPr="00252994">
              <w:rPr>
                <w:rStyle w:val="normaltextrun"/>
                <w:color w:val="000000"/>
                <w:shd w:val="clear" w:color="auto" w:fill="FFFFFF"/>
              </w:rPr>
              <w:t xml:space="preserve">[w:] </w:t>
            </w:r>
            <w:r w:rsidR="009E6459" w:rsidRPr="00252994">
              <w:rPr>
                <w:rStyle w:val="normaltextrun"/>
                <w:i/>
                <w:color w:val="000000"/>
                <w:shd w:val="clear" w:color="auto" w:fill="FFFFFF"/>
              </w:rPr>
              <w:t>Podstawy neurologopedii</w:t>
            </w:r>
            <w:r w:rsidR="009E6459" w:rsidRPr="00252994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9E6459" w:rsidRPr="00252994">
              <w:rPr>
                <w:rStyle w:val="normaltextrun"/>
                <w:i/>
                <w:color w:val="000000"/>
                <w:shd w:val="clear" w:color="auto" w:fill="FFFFFF"/>
              </w:rPr>
              <w:t>Podręcznik akademicki</w:t>
            </w:r>
            <w:r w:rsidR="009E6459" w:rsidRPr="00252994">
              <w:rPr>
                <w:rStyle w:val="normaltextrun"/>
                <w:color w:val="000000"/>
                <w:shd w:val="clear" w:color="auto" w:fill="FFFFFF"/>
              </w:rPr>
              <w:t>, red. T. Gałkowski, E. Szeląg, G. Jastrzębowska, Opole</w:t>
            </w:r>
            <w:r>
              <w:rPr>
                <w:rStyle w:val="normaltextrun"/>
                <w:color w:val="000000"/>
                <w:shd w:val="clear" w:color="auto" w:fill="FFFFFF"/>
              </w:rPr>
              <w:t>, WN UO.</w:t>
            </w:r>
          </w:p>
        </w:tc>
      </w:tr>
      <w:tr w:rsidR="00324248" w:rsidRPr="00252994" w:rsidTr="009E6459">
        <w:tc>
          <w:tcPr>
            <w:tcW w:w="2976" w:type="pct"/>
          </w:tcPr>
          <w:p w:rsidR="00324248" w:rsidRPr="00252994" w:rsidRDefault="00324248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52994">
              <w:rPr>
                <w:rStyle w:val="normaltextrun"/>
                <w:color w:val="000000"/>
              </w:rPr>
              <w:t xml:space="preserve">Całościowe badanie logopedyczne na podstawie narzędzia D. </w:t>
            </w:r>
            <w:proofErr w:type="spellStart"/>
            <w:r w:rsidRPr="00252994">
              <w:rPr>
                <w:rStyle w:val="spellingerror"/>
                <w:color w:val="000000"/>
              </w:rPr>
              <w:t>Emiluty-Rozya</w:t>
            </w:r>
            <w:proofErr w:type="spellEnd"/>
            <w:r w:rsidRPr="00252994">
              <w:rPr>
                <w:rStyle w:val="normaltextrun"/>
                <w:color w:val="000000"/>
              </w:rPr>
              <w:t>.</w:t>
            </w:r>
            <w:r w:rsidRPr="00252994">
              <w:rPr>
                <w:rStyle w:val="eop"/>
                <w:color w:val="000000"/>
              </w:rPr>
              <w:t> </w:t>
            </w:r>
          </w:p>
        </w:tc>
        <w:tc>
          <w:tcPr>
            <w:tcW w:w="2024" w:type="pct"/>
          </w:tcPr>
          <w:p w:rsidR="00324248" w:rsidRPr="00252994" w:rsidRDefault="00324248" w:rsidP="00D82C2A">
            <w:pPr>
              <w:pStyle w:val="paragraph"/>
              <w:spacing w:before="0" w:beforeAutospacing="0" w:after="0" w:afterAutospacing="0"/>
              <w:ind w:left="-15"/>
              <w:jc w:val="both"/>
              <w:textAlignment w:val="baseline"/>
            </w:pPr>
            <w:proofErr w:type="spellStart"/>
            <w:r w:rsidRPr="00252994">
              <w:rPr>
                <w:rStyle w:val="spellingerror"/>
                <w:color w:val="000000"/>
              </w:rPr>
              <w:t>Emiluty-Rozya</w:t>
            </w:r>
            <w:proofErr w:type="spellEnd"/>
            <w:r w:rsidRPr="00252994">
              <w:rPr>
                <w:rStyle w:val="normaltextrun"/>
                <w:i/>
                <w:color w:val="000000"/>
              </w:rPr>
              <w:t xml:space="preserve"> D. </w:t>
            </w:r>
            <w:r w:rsidR="00D82C2A">
              <w:rPr>
                <w:rStyle w:val="normaltextrun"/>
                <w:color w:val="000000"/>
              </w:rPr>
              <w:t xml:space="preserve">(2013). </w:t>
            </w:r>
            <w:r w:rsidRPr="00252994">
              <w:rPr>
                <w:rStyle w:val="normaltextrun"/>
                <w:i/>
                <w:color w:val="000000"/>
              </w:rPr>
              <w:t>Całościowe badanie logopedyczne na podstawie narzędzia</w:t>
            </w:r>
            <w:r w:rsidR="00D82C2A">
              <w:rPr>
                <w:rStyle w:val="normaltextrun"/>
                <w:color w:val="000000"/>
              </w:rPr>
              <w:t>, Warszawa, WN APS.</w:t>
            </w:r>
          </w:p>
        </w:tc>
      </w:tr>
      <w:tr w:rsidR="00324248" w:rsidRPr="00252994" w:rsidTr="009E6459">
        <w:tc>
          <w:tcPr>
            <w:tcW w:w="2976" w:type="pct"/>
          </w:tcPr>
          <w:p w:rsidR="00324248" w:rsidRPr="00252994" w:rsidRDefault="00324248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-705" w:firstLine="690"/>
              <w:textAlignment w:val="baseline"/>
            </w:pPr>
            <w:r w:rsidRPr="00252994">
              <w:t>Spektrum autyzmu – charakterystyka mowy i komunikacji</w:t>
            </w:r>
          </w:p>
        </w:tc>
        <w:tc>
          <w:tcPr>
            <w:tcW w:w="2024" w:type="pct"/>
          </w:tcPr>
          <w:p w:rsidR="00324248" w:rsidRPr="00252994" w:rsidRDefault="00324248" w:rsidP="00D90CD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52994">
              <w:rPr>
                <w:rFonts w:ascii="Times New Roman" w:hAnsi="Times New Roman" w:cs="Times New Roman"/>
                <w:sz w:val="24"/>
                <w:szCs w:val="24"/>
              </w:rPr>
              <w:t>Błeszyński J.J., Kaczorowska-</w:t>
            </w:r>
            <w:proofErr w:type="spellStart"/>
            <w:r w:rsidRPr="00252994">
              <w:rPr>
                <w:rFonts w:ascii="Times New Roman" w:hAnsi="Times New Roman" w:cs="Times New Roman"/>
                <w:sz w:val="24"/>
                <w:szCs w:val="24"/>
              </w:rPr>
              <w:t>Bray</w:t>
            </w:r>
            <w:proofErr w:type="spellEnd"/>
            <w:r w:rsidRPr="00252994">
              <w:rPr>
                <w:rFonts w:ascii="Times New Roman" w:hAnsi="Times New Roman" w:cs="Times New Roman"/>
                <w:sz w:val="24"/>
                <w:szCs w:val="24"/>
              </w:rPr>
              <w:t xml:space="preserve"> K. (2012)</w:t>
            </w:r>
            <w:r w:rsidR="00D8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94">
              <w:rPr>
                <w:rFonts w:ascii="Times New Roman" w:hAnsi="Times New Roman" w:cs="Times New Roman"/>
                <w:i/>
                <w:sz w:val="24"/>
                <w:szCs w:val="24"/>
              </w:rPr>
              <w:t>Diagnoza</w:t>
            </w:r>
            <w:r w:rsidRPr="0025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94">
              <w:rPr>
                <w:rFonts w:ascii="Times New Roman" w:hAnsi="Times New Roman" w:cs="Times New Roman"/>
                <w:i/>
                <w:sz w:val="24"/>
                <w:szCs w:val="24"/>
              </w:rPr>
              <w:t>i terapia logopedyczna</w:t>
            </w:r>
            <w:r w:rsidRPr="00252994">
              <w:rPr>
                <w:rFonts w:ascii="Times New Roman" w:hAnsi="Times New Roman" w:cs="Times New Roman"/>
                <w:sz w:val="24"/>
                <w:szCs w:val="24"/>
              </w:rPr>
              <w:t>, Harmonia, Gdańsk</w:t>
            </w:r>
          </w:p>
        </w:tc>
      </w:tr>
      <w:tr w:rsidR="00324248" w:rsidRPr="00252994" w:rsidTr="009E6459">
        <w:tc>
          <w:tcPr>
            <w:tcW w:w="2976" w:type="pct"/>
          </w:tcPr>
          <w:p w:rsidR="00324248" w:rsidRPr="00252994" w:rsidRDefault="00324248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-705" w:firstLine="690"/>
              <w:textAlignment w:val="baseline"/>
            </w:pPr>
            <w:r w:rsidRPr="00252994">
              <w:rPr>
                <w:color w:val="000000"/>
              </w:rPr>
              <w:t xml:space="preserve">Modele rozwoju mowy dzieci </w:t>
            </w:r>
            <w:r w:rsidR="00C20ACF" w:rsidRPr="00252994">
              <w:rPr>
                <w:color w:val="000000"/>
              </w:rPr>
              <w:t>z niepełnosprawnością</w:t>
            </w:r>
            <w:r w:rsidRPr="00252994">
              <w:rPr>
                <w:color w:val="000000"/>
              </w:rPr>
              <w:t xml:space="preserve"> intelektualn</w:t>
            </w:r>
            <w:r w:rsidR="00C20ACF" w:rsidRPr="00252994">
              <w:rPr>
                <w:color w:val="000000"/>
              </w:rPr>
              <w:t>ą</w:t>
            </w:r>
            <w:r w:rsidRPr="00252994">
              <w:rPr>
                <w:color w:val="000000"/>
              </w:rPr>
              <w:t>.</w:t>
            </w:r>
          </w:p>
        </w:tc>
        <w:tc>
          <w:tcPr>
            <w:tcW w:w="2024" w:type="pct"/>
          </w:tcPr>
          <w:p w:rsidR="00324248" w:rsidRPr="00252994" w:rsidRDefault="00056E7B" w:rsidP="00D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994">
              <w:rPr>
                <w:rFonts w:ascii="Times New Roman" w:hAnsi="Times New Roman" w:cs="Times New Roman"/>
                <w:sz w:val="24"/>
                <w:szCs w:val="24"/>
              </w:rPr>
              <w:t>Minczakiewicz</w:t>
            </w:r>
            <w:proofErr w:type="spellEnd"/>
            <w:r w:rsidRPr="00252994">
              <w:rPr>
                <w:rFonts w:ascii="Times New Roman" w:hAnsi="Times New Roman" w:cs="Times New Roman"/>
                <w:sz w:val="24"/>
                <w:szCs w:val="24"/>
              </w:rPr>
              <w:t xml:space="preserve"> E. (1997)</w:t>
            </w:r>
            <w:r w:rsidR="00D8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3DA">
              <w:rPr>
                <w:rFonts w:ascii="Times New Roman" w:hAnsi="Times New Roman" w:cs="Times New Roman"/>
                <w:i/>
                <w:sz w:val="24"/>
                <w:szCs w:val="24"/>
              </w:rPr>
              <w:t>Mowa - rozwój - zaburzenia – terapia</w:t>
            </w:r>
            <w:r w:rsidRPr="00252994">
              <w:rPr>
                <w:rFonts w:ascii="Times New Roman" w:hAnsi="Times New Roman" w:cs="Times New Roman"/>
                <w:sz w:val="24"/>
                <w:szCs w:val="24"/>
              </w:rPr>
              <w:t>, Kraków</w:t>
            </w:r>
            <w:r w:rsidR="00D82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2C2A" w:rsidRPr="00D82C2A">
              <w:rPr>
                <w:rFonts w:ascii="Times New Roman" w:hAnsi="Times New Roman" w:cs="Times New Roman"/>
                <w:sz w:val="24"/>
                <w:szCs w:val="24"/>
              </w:rPr>
              <w:t xml:space="preserve">Oficyna Wydawnicza Impuls. </w:t>
            </w:r>
            <w:r w:rsidRPr="0025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ACF" w:rsidRPr="00252994" w:rsidTr="009E6459">
        <w:tc>
          <w:tcPr>
            <w:tcW w:w="2976" w:type="pct"/>
          </w:tcPr>
          <w:p w:rsidR="00C20ACF" w:rsidRPr="00252994" w:rsidRDefault="00C20ACF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-705" w:firstLine="690"/>
              <w:textAlignment w:val="baseline"/>
              <w:rPr>
                <w:color w:val="000000"/>
              </w:rPr>
            </w:pPr>
            <w:r w:rsidRPr="00252994">
              <w:rPr>
                <w:color w:val="000000"/>
              </w:rPr>
              <w:t xml:space="preserve"> Klasyfikacja </w:t>
            </w:r>
            <w:proofErr w:type="spellStart"/>
            <w:r w:rsidRPr="00252994">
              <w:rPr>
                <w:color w:val="000000"/>
              </w:rPr>
              <w:t>dyslalii</w:t>
            </w:r>
            <w:proofErr w:type="spellEnd"/>
          </w:p>
        </w:tc>
        <w:tc>
          <w:tcPr>
            <w:tcW w:w="2024" w:type="pct"/>
          </w:tcPr>
          <w:p w:rsidR="00C20ACF" w:rsidRPr="00252994" w:rsidRDefault="00056E7B" w:rsidP="00D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94">
              <w:rPr>
                <w:rFonts w:ascii="Times New Roman" w:hAnsi="Times New Roman" w:cs="Times New Roman"/>
                <w:sz w:val="24"/>
                <w:szCs w:val="24"/>
              </w:rPr>
              <w:t xml:space="preserve">Gunia G., </w:t>
            </w:r>
            <w:proofErr w:type="spellStart"/>
            <w:r w:rsidRPr="00252994">
              <w:rPr>
                <w:rFonts w:ascii="Times New Roman" w:hAnsi="Times New Roman" w:cs="Times New Roman"/>
                <w:sz w:val="24"/>
                <w:szCs w:val="24"/>
              </w:rPr>
              <w:t>Lechta</w:t>
            </w:r>
            <w:proofErr w:type="spellEnd"/>
            <w:r w:rsidRPr="00252994">
              <w:rPr>
                <w:rFonts w:ascii="Times New Roman" w:hAnsi="Times New Roman" w:cs="Times New Roman"/>
                <w:sz w:val="24"/>
                <w:szCs w:val="24"/>
              </w:rPr>
              <w:t xml:space="preserve"> V. (red.) (2011) </w:t>
            </w:r>
            <w:r w:rsidR="00D82C2A" w:rsidRPr="00D82C2A">
              <w:rPr>
                <w:rFonts w:ascii="Times New Roman" w:hAnsi="Times New Roman" w:cs="Times New Roman"/>
                <w:i/>
                <w:sz w:val="24"/>
                <w:szCs w:val="24"/>
              </w:rPr>
              <w:t>Wprowadzenie do logopedii</w:t>
            </w:r>
            <w:r w:rsidR="00D82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2994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  <w:r w:rsidR="00D82C2A">
              <w:rPr>
                <w:rFonts w:ascii="Times New Roman" w:hAnsi="Times New Roman" w:cs="Times New Roman"/>
                <w:sz w:val="24"/>
                <w:szCs w:val="24"/>
              </w:rPr>
              <w:t xml:space="preserve">, Oficyna Wydawnicza Impuls. </w:t>
            </w:r>
          </w:p>
        </w:tc>
      </w:tr>
      <w:tr w:rsidR="00324248" w:rsidRPr="00252994" w:rsidTr="009E6459">
        <w:tc>
          <w:tcPr>
            <w:tcW w:w="2976" w:type="pct"/>
          </w:tcPr>
          <w:p w:rsidR="00324248" w:rsidRPr="00252994" w:rsidRDefault="00056E7B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52994">
              <w:rPr>
                <w:rStyle w:val="normaltextrun"/>
              </w:rPr>
              <w:lastRenderedPageBreak/>
              <w:t>Terapia dziecka z trudnościami w czytaniu i pisaniu</w:t>
            </w:r>
          </w:p>
        </w:tc>
        <w:tc>
          <w:tcPr>
            <w:tcW w:w="2024" w:type="pct"/>
          </w:tcPr>
          <w:p w:rsidR="00324248" w:rsidRPr="00252994" w:rsidRDefault="00056E7B" w:rsidP="00D82C2A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52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Cieszyńska</w:t>
            </w:r>
            <w:r w:rsidR="0063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-Rożek</w:t>
            </w:r>
            <w:r w:rsidRPr="00252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</w:t>
            </w:r>
            <w:r w:rsidR="0063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(2013)</w:t>
            </w:r>
            <w:r w:rsidRPr="00252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3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374AC" w:rsidRPr="00D82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Metoda krakowska wobec zaburzeń rozwoju dzieci</w:t>
            </w:r>
            <w:r w:rsidR="0063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82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Kraków, Centrum Metody Krakowskiej.</w:t>
            </w:r>
          </w:p>
        </w:tc>
      </w:tr>
      <w:tr w:rsidR="00324248" w:rsidRPr="00252994" w:rsidTr="009E6459">
        <w:tc>
          <w:tcPr>
            <w:tcW w:w="2976" w:type="pct"/>
          </w:tcPr>
          <w:p w:rsidR="00324248" w:rsidRPr="00252994" w:rsidRDefault="00056E7B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-705" w:firstLine="690"/>
              <w:textAlignment w:val="baseline"/>
            </w:pPr>
            <w:r w:rsidRPr="00252994">
              <w:t>Metody terapii afazji osób dorosłych</w:t>
            </w:r>
          </w:p>
        </w:tc>
        <w:tc>
          <w:tcPr>
            <w:tcW w:w="2024" w:type="pct"/>
          </w:tcPr>
          <w:p w:rsidR="00056E7B" w:rsidRPr="00252994" w:rsidRDefault="00D82C2A" w:rsidP="00D90C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Panasiuk J. (2019).</w:t>
            </w:r>
            <w:r w:rsidR="00056E7B" w:rsidRPr="00252994">
              <w:rPr>
                <w:rStyle w:val="normaltextrun"/>
              </w:rPr>
              <w:t xml:space="preserve"> Język a komunikacja w afazji, </w:t>
            </w:r>
            <w:r>
              <w:rPr>
                <w:rStyle w:val="normaltextrun"/>
              </w:rPr>
              <w:t xml:space="preserve">Lublin, </w:t>
            </w:r>
            <w:r w:rsidR="00056E7B" w:rsidRPr="00252994">
              <w:rPr>
                <w:rStyle w:val="normaltextrun"/>
              </w:rPr>
              <w:t>Wyd. UMCS</w:t>
            </w:r>
            <w:r>
              <w:rPr>
                <w:rStyle w:val="normaltextrun"/>
              </w:rPr>
              <w:t>.</w:t>
            </w:r>
          </w:p>
        </w:tc>
      </w:tr>
      <w:tr w:rsidR="00324248" w:rsidRPr="00252994" w:rsidTr="009E6459">
        <w:tc>
          <w:tcPr>
            <w:tcW w:w="2976" w:type="pct"/>
          </w:tcPr>
          <w:p w:rsidR="00324248" w:rsidRPr="00252994" w:rsidRDefault="00056E7B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52994">
              <w:t xml:space="preserve">Rodzaje niepłynności mówienia i ich charakterystyka </w:t>
            </w:r>
          </w:p>
        </w:tc>
        <w:tc>
          <w:tcPr>
            <w:tcW w:w="2024" w:type="pct"/>
          </w:tcPr>
          <w:p w:rsidR="00324248" w:rsidRPr="00252994" w:rsidRDefault="00056E7B" w:rsidP="00D82C2A">
            <w:pPr>
              <w:pStyle w:val="paragraph"/>
              <w:spacing w:before="0" w:beforeAutospacing="0" w:after="0" w:afterAutospacing="0"/>
              <w:ind w:left="-15"/>
              <w:jc w:val="both"/>
              <w:textAlignment w:val="baseline"/>
              <w:rPr>
                <w:rStyle w:val="normaltextrun"/>
              </w:rPr>
            </w:pPr>
            <w:r w:rsidRPr="00252994">
              <w:rPr>
                <w:color w:val="000000"/>
              </w:rPr>
              <w:t>Domagała A., Mirecka U. (red.)</w:t>
            </w:r>
            <w:r w:rsidR="00D82C2A">
              <w:rPr>
                <w:color w:val="000000"/>
              </w:rPr>
              <w:t xml:space="preserve"> (2021).</w:t>
            </w:r>
            <w:r w:rsidRPr="00252994">
              <w:rPr>
                <w:color w:val="000000"/>
              </w:rPr>
              <w:t xml:space="preserve"> </w:t>
            </w:r>
            <w:r w:rsidRPr="00252994">
              <w:rPr>
                <w:i/>
                <w:iCs/>
                <w:color w:val="000000"/>
              </w:rPr>
              <w:t>Logopedia przedszkolna i wczesnoszkolna. Diagnozowanie i terapia zaburzeń mowy</w:t>
            </w:r>
            <w:r w:rsidR="00D82C2A">
              <w:rPr>
                <w:color w:val="000000"/>
              </w:rPr>
              <w:t xml:space="preserve">, t. 2, Gdańsk, </w:t>
            </w:r>
            <w:r w:rsidR="00D82C2A">
              <w:rPr>
                <w:color w:val="000000"/>
              </w:rPr>
              <w:t>Harmonia.</w:t>
            </w:r>
          </w:p>
        </w:tc>
      </w:tr>
      <w:tr w:rsidR="00324248" w:rsidRPr="00252994" w:rsidTr="009E6459">
        <w:tc>
          <w:tcPr>
            <w:tcW w:w="2976" w:type="pct"/>
          </w:tcPr>
          <w:p w:rsidR="00324248" w:rsidRPr="00252994" w:rsidRDefault="005F1147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-705" w:firstLine="690"/>
              <w:textAlignment w:val="baseline"/>
            </w:pPr>
            <w:r w:rsidRPr="00252994">
              <w:rPr>
                <w:rStyle w:val="normaltextrun"/>
                <w:color w:val="000000"/>
              </w:rPr>
              <w:t>Surdologopedia – metody terapii</w:t>
            </w:r>
          </w:p>
        </w:tc>
        <w:tc>
          <w:tcPr>
            <w:tcW w:w="2024" w:type="pct"/>
          </w:tcPr>
          <w:p w:rsidR="00324248" w:rsidRPr="00252994" w:rsidRDefault="005F1147" w:rsidP="00D82C2A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52994">
              <w:rPr>
                <w:rFonts w:ascii="Times New Roman" w:hAnsi="Times New Roman" w:cs="Times New Roman"/>
                <w:sz w:val="24"/>
                <w:szCs w:val="24"/>
              </w:rPr>
              <w:t>Gunia G. (2006)</w:t>
            </w:r>
            <w:r w:rsidR="00D8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C2A">
              <w:rPr>
                <w:rFonts w:ascii="Times New Roman" w:hAnsi="Times New Roman" w:cs="Times New Roman"/>
                <w:i/>
                <w:sz w:val="24"/>
                <w:szCs w:val="24"/>
              </w:rPr>
              <w:t>Terapia logopedyczna dziec</w:t>
            </w:r>
            <w:r w:rsidR="00D82C2A" w:rsidRPr="00D82C2A">
              <w:rPr>
                <w:rFonts w:ascii="Times New Roman" w:hAnsi="Times New Roman" w:cs="Times New Roman"/>
                <w:i/>
                <w:sz w:val="24"/>
                <w:szCs w:val="24"/>
              </w:rPr>
              <w:t>i z zaburzeniami słuchu i mowy</w:t>
            </w:r>
            <w:r w:rsidR="00D82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755D">
              <w:rPr>
                <w:rFonts w:ascii="Times New Roman" w:hAnsi="Times New Roman" w:cs="Times New Roman"/>
                <w:sz w:val="24"/>
                <w:szCs w:val="24"/>
              </w:rPr>
              <w:t xml:space="preserve">Kraków, </w:t>
            </w:r>
            <w:r w:rsidR="00D82C2A" w:rsidRPr="00D82C2A">
              <w:rPr>
                <w:rFonts w:ascii="Times New Roman" w:hAnsi="Times New Roman" w:cs="Times New Roman"/>
                <w:sz w:val="24"/>
                <w:szCs w:val="24"/>
              </w:rPr>
              <w:t xml:space="preserve">Oficyna Wydawnicza Impuls. </w:t>
            </w:r>
            <w:r w:rsidR="00D82C2A" w:rsidRPr="0025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248" w:rsidRPr="00252994" w:rsidTr="009E6459">
        <w:tc>
          <w:tcPr>
            <w:tcW w:w="2976" w:type="pct"/>
          </w:tcPr>
          <w:p w:rsidR="00324248" w:rsidRPr="00252994" w:rsidRDefault="005F1147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52994">
              <w:rPr>
                <w:rStyle w:val="normaltextrun"/>
                <w:color w:val="000000"/>
                <w:shd w:val="clear" w:color="auto" w:fill="FFFFFF"/>
              </w:rPr>
              <w:t>Strategie terapeutyczne w pracy logopedycznej z osobami z wadami wzroku</w:t>
            </w:r>
          </w:p>
        </w:tc>
        <w:tc>
          <w:tcPr>
            <w:tcW w:w="2024" w:type="pct"/>
          </w:tcPr>
          <w:p w:rsidR="00324248" w:rsidRPr="0087755D" w:rsidRDefault="005F1147" w:rsidP="008775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bookmarkStart w:id="0" w:name="_GoBack"/>
            <w:bookmarkEnd w:id="0"/>
            <w:r w:rsidRPr="00252994">
              <w:rPr>
                <w:rStyle w:val="normaltextrun"/>
              </w:rPr>
              <w:t xml:space="preserve">Zaorska M., </w:t>
            </w:r>
            <w:r w:rsidRPr="0087755D">
              <w:rPr>
                <w:rStyle w:val="normaltextrun"/>
                <w:i/>
              </w:rPr>
              <w:t>Istota i szczególność zaburzeń mowy oraz terapii logopedycznej dzieci z niepełnosprawnością wzrokową</w:t>
            </w:r>
            <w:r w:rsidR="0087755D">
              <w:rPr>
                <w:rStyle w:val="normaltextrun"/>
              </w:rPr>
              <w:t>, Forum Logopedy 2017</w:t>
            </w:r>
            <w:r w:rsidRPr="00252994">
              <w:rPr>
                <w:rStyle w:val="normaltextrun"/>
              </w:rPr>
              <w:t>, nr</w:t>
            </w:r>
            <w:r w:rsidR="00B53887" w:rsidRPr="00252994">
              <w:rPr>
                <w:rStyle w:val="normaltextrun"/>
              </w:rPr>
              <w:t xml:space="preserve"> </w:t>
            </w:r>
            <w:r w:rsidR="0087755D">
              <w:rPr>
                <w:rStyle w:val="normaltextrun"/>
              </w:rPr>
              <w:t>7.</w:t>
            </w:r>
          </w:p>
        </w:tc>
      </w:tr>
      <w:tr w:rsidR="00324248" w:rsidRPr="00252994" w:rsidTr="00B53887">
        <w:trPr>
          <w:trHeight w:val="731"/>
        </w:trPr>
        <w:tc>
          <w:tcPr>
            <w:tcW w:w="2976" w:type="pct"/>
          </w:tcPr>
          <w:p w:rsidR="00324248" w:rsidRPr="00252994" w:rsidRDefault="005F1147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-705" w:firstLine="690"/>
              <w:textAlignment w:val="baseline"/>
            </w:pPr>
            <w:r w:rsidRPr="00252994">
              <w:rPr>
                <w:rStyle w:val="normaltextrun"/>
                <w:color w:val="000000"/>
                <w:shd w:val="clear" w:color="auto" w:fill="FFFFFF"/>
              </w:rPr>
              <w:t>Zaburzenia oddychania, fonacji i artykulacji w dyzartrii</w:t>
            </w:r>
            <w:r w:rsidRPr="00252994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024" w:type="pct"/>
          </w:tcPr>
          <w:p w:rsidR="00B53887" w:rsidRPr="00252994" w:rsidRDefault="005F1147" w:rsidP="00D90C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252994">
              <w:rPr>
                <w:rStyle w:val="normaltextrun"/>
                <w:color w:val="000000"/>
              </w:rPr>
              <w:t>Michalik M. (</w:t>
            </w:r>
            <w:r w:rsidR="00B53887" w:rsidRPr="00252994">
              <w:rPr>
                <w:rStyle w:val="normaltextrun"/>
                <w:color w:val="000000"/>
              </w:rPr>
              <w:t>2015</w:t>
            </w:r>
            <w:r w:rsidRPr="00252994">
              <w:rPr>
                <w:rStyle w:val="normaltextrun"/>
                <w:color w:val="000000"/>
              </w:rPr>
              <w:t xml:space="preserve">), </w:t>
            </w:r>
            <w:r w:rsidR="00B53887" w:rsidRPr="0087755D">
              <w:rPr>
                <w:rStyle w:val="normaltextrun"/>
                <w:i/>
                <w:color w:val="000000"/>
              </w:rPr>
              <w:t>Mózgowe porażenie dziecięce w teorii i praktyce logopedycznej</w:t>
            </w:r>
            <w:r w:rsidR="0087755D">
              <w:rPr>
                <w:rStyle w:val="normaltextrun"/>
                <w:color w:val="000000"/>
              </w:rPr>
              <w:t>, Gdańsk,</w:t>
            </w:r>
            <w:r w:rsidR="00B53887" w:rsidRPr="00252994">
              <w:rPr>
                <w:rStyle w:val="normaltextrun"/>
                <w:color w:val="000000"/>
              </w:rPr>
              <w:t xml:space="preserve"> Harmonia</w:t>
            </w:r>
            <w:r w:rsidR="0087755D">
              <w:rPr>
                <w:rStyle w:val="normaltextrun"/>
                <w:color w:val="000000"/>
              </w:rPr>
              <w:t>.</w:t>
            </w:r>
          </w:p>
        </w:tc>
      </w:tr>
      <w:tr w:rsidR="00324248" w:rsidRPr="00252994" w:rsidTr="009E6459">
        <w:tc>
          <w:tcPr>
            <w:tcW w:w="2976" w:type="pct"/>
          </w:tcPr>
          <w:p w:rsidR="00324248" w:rsidRPr="00252994" w:rsidRDefault="00B53887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52994">
              <w:rPr>
                <w:rStyle w:val="normaltextrun"/>
                <w:color w:val="000000"/>
                <w:shd w:val="clear" w:color="auto" w:fill="FFFFFF"/>
              </w:rPr>
              <w:t>Zaburzenia głosu u osób z rozszczepem wargi i podniebienia</w:t>
            </w:r>
          </w:p>
        </w:tc>
        <w:tc>
          <w:tcPr>
            <w:tcW w:w="2024" w:type="pct"/>
          </w:tcPr>
          <w:p w:rsidR="00324248" w:rsidRPr="00252994" w:rsidRDefault="0087755D" w:rsidP="00A16DD3">
            <w:pPr>
              <w:pStyle w:val="paragraph"/>
              <w:spacing w:before="0" w:beforeAutospacing="0" w:after="0" w:afterAutospacing="0"/>
              <w:ind w:left="-15"/>
              <w:textAlignment w:val="baseline"/>
              <w:rPr>
                <w:rStyle w:val="normaltextrun"/>
                <w:color w:val="000000"/>
              </w:rPr>
            </w:pPr>
            <w:r>
              <w:rPr>
                <w:color w:val="000000"/>
              </w:rPr>
              <w:t>Pluta-Wojciechowska D. (2011).</w:t>
            </w:r>
            <w:r w:rsidR="00B53887" w:rsidRPr="00252994">
              <w:rPr>
                <w:color w:val="000000"/>
              </w:rPr>
              <w:t xml:space="preserve"> </w:t>
            </w:r>
            <w:r w:rsidR="00B53887" w:rsidRPr="0087755D">
              <w:rPr>
                <w:i/>
                <w:color w:val="000000"/>
              </w:rPr>
              <w:t>Mowa dzieci z rozszczepem wargi i podniebienia</w:t>
            </w:r>
            <w:r w:rsidR="00B53887" w:rsidRPr="00252994">
              <w:rPr>
                <w:color w:val="000000"/>
              </w:rPr>
              <w:t>. Kraków</w:t>
            </w:r>
            <w:r>
              <w:rPr>
                <w:color w:val="000000"/>
              </w:rPr>
              <w:t>, WN</w:t>
            </w:r>
            <w:r w:rsidR="00B53887" w:rsidRPr="00252994">
              <w:rPr>
                <w:color w:val="000000"/>
              </w:rPr>
              <w:t xml:space="preserve"> UP</w:t>
            </w:r>
            <w:r>
              <w:rPr>
                <w:color w:val="000000"/>
              </w:rPr>
              <w:t>.</w:t>
            </w:r>
          </w:p>
        </w:tc>
      </w:tr>
      <w:tr w:rsidR="00FC1897" w:rsidRPr="00252994" w:rsidTr="009E6459">
        <w:tc>
          <w:tcPr>
            <w:tcW w:w="2976" w:type="pct"/>
          </w:tcPr>
          <w:p w:rsidR="00FC1897" w:rsidRPr="00252994" w:rsidRDefault="00FC1897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52994">
              <w:rPr>
                <w:rStyle w:val="normaltextrun"/>
                <w:color w:val="000000"/>
              </w:rPr>
              <w:t xml:space="preserve">Systemy i pomoce komunikacji </w:t>
            </w:r>
            <w:r w:rsidRPr="00252994">
              <w:rPr>
                <w:rStyle w:val="spellingerror"/>
                <w:color w:val="000000"/>
              </w:rPr>
              <w:t>alternatywnej i</w:t>
            </w:r>
            <w:r w:rsidRPr="00252994">
              <w:rPr>
                <w:rStyle w:val="normaltextrun"/>
                <w:color w:val="000000"/>
              </w:rPr>
              <w:t xml:space="preserve"> wspomagającej</w:t>
            </w:r>
          </w:p>
        </w:tc>
        <w:tc>
          <w:tcPr>
            <w:tcW w:w="2024" w:type="pct"/>
          </w:tcPr>
          <w:p w:rsidR="00FC1897" w:rsidRPr="00252994" w:rsidRDefault="0087755D" w:rsidP="0087755D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Grycman M., Kaczmarek B. (2014</w:t>
            </w:r>
            <w:r w:rsidRPr="00877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).</w:t>
            </w:r>
            <w:r w:rsidR="00FC1897" w:rsidRPr="0087755D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C1897" w:rsidRPr="00877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Podręczny słownik terminów AAC (komunikacji wspomagającej i alternatywnej)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Kraków, Oficyna Wydawnicza Impuls.  </w:t>
            </w:r>
            <w:r w:rsidR="00FC1897" w:rsidRPr="0025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C1897" w:rsidRPr="00252994" w:rsidTr="009E6459">
        <w:tc>
          <w:tcPr>
            <w:tcW w:w="2976" w:type="pct"/>
          </w:tcPr>
          <w:p w:rsidR="00FC1897" w:rsidRPr="00252994" w:rsidRDefault="00252994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52994">
              <w:rPr>
                <w:rStyle w:val="normaltextrun"/>
                <w:color w:val="000000"/>
                <w:shd w:val="clear" w:color="auto" w:fill="FFFFFF"/>
              </w:rPr>
              <w:t>Warsztat pracy logopedy</w:t>
            </w:r>
          </w:p>
        </w:tc>
        <w:tc>
          <w:tcPr>
            <w:tcW w:w="2024" w:type="pct"/>
          </w:tcPr>
          <w:p w:rsidR="00FC1897" w:rsidRPr="00252994" w:rsidRDefault="00FC1897" w:rsidP="0087755D">
            <w:pPr>
              <w:pStyle w:val="paragraph"/>
              <w:spacing w:before="0" w:beforeAutospacing="0" w:after="0" w:afterAutospacing="0"/>
              <w:ind w:left="-15"/>
              <w:jc w:val="both"/>
              <w:textAlignment w:val="baseline"/>
              <w:rPr>
                <w:rStyle w:val="spellingerror"/>
                <w:color w:val="000000"/>
              </w:rPr>
            </w:pPr>
            <w:r w:rsidRPr="00252994">
              <w:rPr>
                <w:rStyle w:val="normaltextrun"/>
                <w:color w:val="000000"/>
                <w:shd w:val="clear" w:color="auto" w:fill="FFFFFF"/>
              </w:rPr>
              <w:t>Walencik-</w:t>
            </w:r>
            <w:proofErr w:type="spellStart"/>
            <w:r w:rsidRPr="00252994">
              <w:rPr>
                <w:rStyle w:val="spellingerror"/>
                <w:color w:val="000000"/>
                <w:shd w:val="clear" w:color="auto" w:fill="FFFFFF"/>
              </w:rPr>
              <w:t>Topiłko</w:t>
            </w:r>
            <w:proofErr w:type="spellEnd"/>
            <w:r w:rsidRPr="00252994">
              <w:rPr>
                <w:rStyle w:val="normaltextrun"/>
                <w:color w:val="000000"/>
                <w:shd w:val="clear" w:color="auto" w:fill="FFFFFF"/>
              </w:rPr>
              <w:t xml:space="preserve"> A.(2005). Gabinet logopedyczny – warsztat pracy terapeuty, [w:] </w:t>
            </w:r>
            <w:r w:rsidRPr="0087755D">
              <w:rPr>
                <w:rStyle w:val="normaltextrun"/>
                <w:i/>
                <w:color w:val="000000"/>
                <w:shd w:val="clear" w:color="auto" w:fill="FFFFFF"/>
              </w:rPr>
              <w:t>Podstawy neurologopedii. Podręcznik akademicki</w:t>
            </w:r>
            <w:r w:rsidRPr="00252994">
              <w:rPr>
                <w:rStyle w:val="normaltextrun"/>
                <w:color w:val="000000"/>
                <w:shd w:val="clear" w:color="auto" w:fill="FFFFFF"/>
              </w:rPr>
              <w:t>, red. T. Gałkowski, E. Szeląg, G. Jastrzębowska, Opole</w:t>
            </w:r>
            <w:r w:rsidR="0087755D">
              <w:rPr>
                <w:rStyle w:val="normaltextrun"/>
                <w:color w:val="000000"/>
                <w:shd w:val="clear" w:color="auto" w:fill="FFFFFF"/>
              </w:rPr>
              <w:t>, WN UO.</w:t>
            </w:r>
          </w:p>
        </w:tc>
      </w:tr>
      <w:tr w:rsidR="00FC1897" w:rsidRPr="00252994" w:rsidTr="00252994">
        <w:trPr>
          <w:trHeight w:val="626"/>
        </w:trPr>
        <w:tc>
          <w:tcPr>
            <w:tcW w:w="2976" w:type="pct"/>
          </w:tcPr>
          <w:p w:rsidR="00FC1897" w:rsidRPr="00252994" w:rsidRDefault="00252994" w:rsidP="00D90CD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252994">
              <w:t>Specyficzne zaburzenia językowe – charakterystyka zjawiska</w:t>
            </w:r>
          </w:p>
        </w:tc>
        <w:tc>
          <w:tcPr>
            <w:tcW w:w="2024" w:type="pct"/>
          </w:tcPr>
          <w:p w:rsidR="00FC1897" w:rsidRPr="00252994" w:rsidRDefault="0087755D" w:rsidP="0087755D">
            <w:pPr>
              <w:pStyle w:val="paragraph"/>
              <w:spacing w:before="0" w:beforeAutospacing="0" w:after="0" w:afterAutospacing="0"/>
              <w:ind w:left="-15"/>
              <w:jc w:val="both"/>
              <w:textAlignment w:val="baseline"/>
              <w:rPr>
                <w:rStyle w:val="normaltextrun"/>
                <w:color w:val="000000"/>
              </w:rPr>
            </w:pPr>
            <w:proofErr w:type="spellStart"/>
            <w:r>
              <w:t>Krasowicz</w:t>
            </w:r>
            <w:proofErr w:type="spellEnd"/>
            <w:r>
              <w:t>-Kupis G. (2012).</w:t>
            </w:r>
            <w:r w:rsidR="00252994" w:rsidRPr="00252994">
              <w:t xml:space="preserve"> </w:t>
            </w:r>
            <w:r w:rsidR="00252994" w:rsidRPr="0087755D">
              <w:rPr>
                <w:i/>
              </w:rPr>
              <w:t>SLI i inne zaburzenia językowe</w:t>
            </w:r>
            <w:r w:rsidR="00252994" w:rsidRPr="00252994">
              <w:t>, Sopot</w:t>
            </w:r>
            <w:r>
              <w:t>, GWP.</w:t>
            </w:r>
          </w:p>
        </w:tc>
      </w:tr>
    </w:tbl>
    <w:p w:rsidR="008F2EA4" w:rsidRPr="00252994" w:rsidRDefault="008F2EA4" w:rsidP="00D8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2EA4" w:rsidRPr="00252994" w:rsidSect="009E6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849"/>
    <w:multiLevelType w:val="multilevel"/>
    <w:tmpl w:val="1DDE39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F4B"/>
    <w:multiLevelType w:val="multilevel"/>
    <w:tmpl w:val="F8EAE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647B5"/>
    <w:multiLevelType w:val="multilevel"/>
    <w:tmpl w:val="62A48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D2639"/>
    <w:multiLevelType w:val="multilevel"/>
    <w:tmpl w:val="3F2628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B43C2"/>
    <w:multiLevelType w:val="multilevel"/>
    <w:tmpl w:val="44BE8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5521A"/>
    <w:multiLevelType w:val="multilevel"/>
    <w:tmpl w:val="CA4680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23C0D"/>
    <w:multiLevelType w:val="multilevel"/>
    <w:tmpl w:val="18DAA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12AFA"/>
    <w:multiLevelType w:val="multilevel"/>
    <w:tmpl w:val="F06AA3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43CB7"/>
    <w:multiLevelType w:val="multilevel"/>
    <w:tmpl w:val="CCA8DA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175EC"/>
    <w:multiLevelType w:val="multilevel"/>
    <w:tmpl w:val="515EE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135F3"/>
    <w:multiLevelType w:val="multilevel"/>
    <w:tmpl w:val="C108CC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55D88"/>
    <w:multiLevelType w:val="multilevel"/>
    <w:tmpl w:val="D570C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874D8"/>
    <w:multiLevelType w:val="multilevel"/>
    <w:tmpl w:val="9ED4A0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CF4900"/>
    <w:multiLevelType w:val="multilevel"/>
    <w:tmpl w:val="888CD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9ED4ADF"/>
    <w:multiLevelType w:val="multilevel"/>
    <w:tmpl w:val="06D6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DD1530"/>
    <w:multiLevelType w:val="multilevel"/>
    <w:tmpl w:val="EB304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80EC1"/>
    <w:multiLevelType w:val="multilevel"/>
    <w:tmpl w:val="50589E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A4"/>
    <w:rsid w:val="00056E7B"/>
    <w:rsid w:val="00252994"/>
    <w:rsid w:val="002B57CE"/>
    <w:rsid w:val="00324248"/>
    <w:rsid w:val="00460515"/>
    <w:rsid w:val="00534B38"/>
    <w:rsid w:val="005F1147"/>
    <w:rsid w:val="006374AC"/>
    <w:rsid w:val="00757470"/>
    <w:rsid w:val="007E23DA"/>
    <w:rsid w:val="0087755D"/>
    <w:rsid w:val="008F2EA4"/>
    <w:rsid w:val="00921B28"/>
    <w:rsid w:val="00962FD9"/>
    <w:rsid w:val="009E6459"/>
    <w:rsid w:val="00A16DD3"/>
    <w:rsid w:val="00A96894"/>
    <w:rsid w:val="00B53887"/>
    <w:rsid w:val="00C20ACF"/>
    <w:rsid w:val="00D82C2A"/>
    <w:rsid w:val="00D90CD5"/>
    <w:rsid w:val="00F65FE2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5D39"/>
  <w15:chartTrackingRefBased/>
  <w15:docId w15:val="{3BDE35BE-19C8-40C5-B9A2-0CD6CB27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F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A4"/>
  </w:style>
  <w:style w:type="character" w:customStyle="1" w:styleId="eop">
    <w:name w:val="eop"/>
    <w:basedOn w:val="Domylnaczcionkaakapitu"/>
    <w:rsid w:val="008F2EA4"/>
  </w:style>
  <w:style w:type="character" w:customStyle="1" w:styleId="spellingerror">
    <w:name w:val="spellingerror"/>
    <w:basedOn w:val="Domylnaczcionkaakapitu"/>
    <w:rsid w:val="008F2EA4"/>
  </w:style>
  <w:style w:type="table" w:styleId="Tabela-Siatka">
    <w:name w:val="Table Grid"/>
    <w:basedOn w:val="Standardowy"/>
    <w:uiPriority w:val="39"/>
    <w:rsid w:val="008F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IPSKN-p110</dc:creator>
  <cp:keywords/>
  <dc:description/>
  <cp:lastModifiedBy>User</cp:lastModifiedBy>
  <cp:revision>4</cp:revision>
  <dcterms:created xsi:type="dcterms:W3CDTF">2022-11-14T08:44:00Z</dcterms:created>
  <dcterms:modified xsi:type="dcterms:W3CDTF">2022-11-18T07:59:00Z</dcterms:modified>
</cp:coreProperties>
</file>